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4D2" w:rsidRPr="002C5871" w:rsidRDefault="009424D2" w:rsidP="00913513">
      <w:pPr>
        <w:spacing w:after="10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Pr="002C58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พนักงานมหาวิทยาลัย</w:t>
      </w: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สายวิชาการ</w:t>
      </w:r>
    </w:p>
    <w:p w:rsidR="009424D2" w:rsidRPr="002C5871" w:rsidRDefault="009424D2" w:rsidP="00913513">
      <w:pPr>
        <w:spacing w:after="10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ตำแหน่ง อาจารย์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 ผู้ช่วยศาสตราจารย์ / รองศาสตราจารย์ / ศาสตราจารย์</w:t>
      </w:r>
    </w:p>
    <w:p w:rsidR="009424D2" w:rsidRPr="002C5871" w:rsidRDefault="009424D2" w:rsidP="00913513">
      <w:pPr>
        <w:spacing w:after="10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9424D2" w:rsidRPr="002C5871" w:rsidRDefault="009424D2" w:rsidP="00913513">
      <w:pPr>
        <w:spacing w:after="100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...............................ชื่อ....................................................สกุล...........................................</w:t>
      </w:r>
    </w:p>
    <w:p w:rsidR="009424D2" w:rsidRDefault="009424D2" w:rsidP="00913513">
      <w:pPr>
        <w:spacing w:after="100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ประจำหลักสูตร.....................................................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</w:p>
    <w:p w:rsidR="009424D2" w:rsidRPr="002C5871" w:rsidRDefault="009424D2" w:rsidP="00913513">
      <w:pPr>
        <w:spacing w:after="100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สังกัดคณะ</w:t>
      </w:r>
      <w:r>
        <w:rPr>
          <w:rFonts w:ascii="TH SarabunIT๙" w:hAnsi="TH SarabunIT๙" w:cs="TH SarabunIT๙" w:hint="cs"/>
          <w:sz w:val="32"/>
          <w:szCs w:val="32"/>
          <w:cs/>
        </w:rPr>
        <w:t>/โรงเรียน .............................................................................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</w:t>
      </w:r>
    </w:p>
    <w:p w:rsidR="009424D2" w:rsidRPr="002C5871" w:rsidRDefault="009424D2" w:rsidP="00913513">
      <w:pPr>
        <w:pBdr>
          <w:bottom w:val="single" w:sz="6" w:space="1" w:color="auto"/>
        </w:pBdr>
        <w:spacing w:after="100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..........................พ.ศ. .......... ถึงวันที่ ........เดือน ...............</w:t>
      </w:r>
      <w:r>
        <w:rPr>
          <w:rFonts w:ascii="TH SarabunIT๙" w:hAnsi="TH SarabunIT๙" w:cs="TH SarabunIT๙"/>
          <w:sz w:val="32"/>
          <w:szCs w:val="32"/>
          <w:cs/>
        </w:rPr>
        <w:t>..พ.ศ. ...........</w:t>
      </w:r>
    </w:p>
    <w:p w:rsidR="009424D2" w:rsidRPr="002C5871" w:rsidRDefault="009424D2" w:rsidP="009424D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4765"/>
      </w:tblGrid>
      <w:tr w:rsidR="009424D2" w:rsidRPr="00913513" w:rsidTr="006B14AF">
        <w:trPr>
          <w:tblHeader/>
        </w:trPr>
        <w:tc>
          <w:tcPr>
            <w:tcW w:w="4225" w:type="dxa"/>
          </w:tcPr>
          <w:p w:rsidR="009424D2" w:rsidRPr="00913513" w:rsidRDefault="009424D2" w:rsidP="002532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765" w:type="dxa"/>
          </w:tcPr>
          <w:p w:rsidR="009424D2" w:rsidRPr="00913513" w:rsidRDefault="009424D2" w:rsidP="002532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9424D2" w:rsidRPr="00913513" w:rsidTr="006B14AF">
        <w:tc>
          <w:tcPr>
            <w:tcW w:w="4225" w:type="dxa"/>
          </w:tcPr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</w:t>
            </w:r>
            <w:r w:rsidRPr="009135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ต้องมีภาระงาน ดังนี้ </w:t>
            </w:r>
          </w:p>
          <w:p w:rsidR="009424D2" w:rsidRPr="00913513" w:rsidRDefault="009424D2" w:rsidP="002532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 w:hanging="2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ภาระงานสอน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การถ่ายทอดองค์ความรู้ที่ครอบคลุมการสอนทุกประเภท เช่น งานสอนแบบบรรยาย งานสอนปฏิบัติการ งานสอนภาคสนาม งานควบคุมวิทยานิพนธ์ เป็นต้น</w:t>
            </w:r>
          </w:p>
          <w:p w:rsidR="009424D2" w:rsidRPr="00913513" w:rsidRDefault="009424D2" w:rsidP="009135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65" w:type="dxa"/>
          </w:tcPr>
          <w:p w:rsidR="009424D2" w:rsidRPr="00913513" w:rsidRDefault="009424D2" w:rsidP="002532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24D2" w:rsidRPr="00913513" w:rsidTr="006B14AF">
        <w:tc>
          <w:tcPr>
            <w:tcW w:w="4225" w:type="dxa"/>
          </w:tcPr>
          <w:p w:rsidR="009424D2" w:rsidRPr="00913513" w:rsidRDefault="009424D2" w:rsidP="002532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ภาระงานวิจัยและงานวิชาการอื่น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งานศึกษาค้นคว้าอย่างมีระบบตามกระบวนการ วิธีวิจัย เพื่อให้เกิดองค์ความรู้ใหม่หรือต่อยอดองค์ความรู้เดิมที่จะนำไปสู่การประยุกต์ในด้านต่างๆ ทั้งนี้ รวมถึงการวิจัยและพัฒนาร่วมกับภาคอุตสาหกรรม ภาคธุรกิจบริการ และชุมชนท้องถิ่น เพื่อแก้ปัญหา เชิงเทคนิค และวิศวกรรม การจัดการเทคโนโลยีและนวัตกรรม และการบริหารจัดการ รวมถึงงานวิชาการประเภทอื่นๆ ตามประกาศ ก.พ.อ. เรื่อง หลักเกณฑ์และวิธีการพิจารณาแต่งตั้งบุคคล ให้ดำรงตำแหน่งผู้ช่วยศาสตราจารย์ รองศาสตราจารย์ และศาสตราจารย์</w:t>
            </w:r>
          </w:p>
          <w:p w:rsidR="009424D2" w:rsidRPr="00913513" w:rsidRDefault="009424D2" w:rsidP="002532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65" w:type="dxa"/>
          </w:tcPr>
          <w:p w:rsidR="009424D2" w:rsidRPr="00913513" w:rsidRDefault="009424D2" w:rsidP="002532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24D2" w:rsidRPr="00913513" w:rsidTr="006B14AF">
        <w:tc>
          <w:tcPr>
            <w:tcW w:w="4225" w:type="dxa"/>
          </w:tcPr>
          <w:p w:rsidR="009424D2" w:rsidRPr="00913513" w:rsidRDefault="009424D2" w:rsidP="002532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3" w:hanging="3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ภาระงานบริการวิชาการ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งานที่มีลักษณะนำความรู้ที่มีอยู่แล้วไปช่วยทำความเข้าใจกับปัญหา แก้ปัญหา หรือปรับปรุงพัฒนาตามความต้องการของกลุ่มเป้าหมาย รวมถึงงานส่งเสริมเผยแพร่ความรู้ ทั้งด้านวิชาการและวิชาชีพต่อกลุ่มบุคคล สังคม</w:t>
            </w:r>
          </w:p>
          <w:p w:rsidR="009424D2" w:rsidRPr="00913513" w:rsidRDefault="009424D2" w:rsidP="009135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65" w:type="dxa"/>
          </w:tcPr>
          <w:p w:rsidR="009424D2" w:rsidRPr="00913513" w:rsidRDefault="009424D2" w:rsidP="002532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24D2" w:rsidRPr="00913513" w:rsidTr="0025327F">
        <w:trPr>
          <w:tblHeader/>
        </w:trPr>
        <w:tc>
          <w:tcPr>
            <w:tcW w:w="4225" w:type="dxa"/>
          </w:tcPr>
          <w:p w:rsidR="009424D2" w:rsidRPr="00913513" w:rsidRDefault="009424D2" w:rsidP="002532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3" w:hanging="31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ภาระงานทำนุบำรุงศิลปวัฒนธรรม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หมายถึง งานหรือกิจกรรมเพื่อทำนุบำรุงศิลปวัฒนธรรม อันเป็นการดำรงไว้ซึ่งคุณค่า อัตลักษณ์ของท้องถิ่น เอกลักษณ์ของชาติ รวมทั้งปลูกฝังความเป็นชาติ ในลักษณะต่างๆ</w:t>
            </w:r>
          </w:p>
          <w:p w:rsidR="009424D2" w:rsidRPr="00913513" w:rsidRDefault="009424D2" w:rsidP="009135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65" w:type="dxa"/>
          </w:tcPr>
          <w:p w:rsidR="009424D2" w:rsidRPr="00913513" w:rsidRDefault="009424D2" w:rsidP="002532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24D2" w:rsidRPr="00913513" w:rsidTr="0025327F">
        <w:trPr>
          <w:trHeight w:val="2050"/>
          <w:tblHeader/>
        </w:trPr>
        <w:tc>
          <w:tcPr>
            <w:tcW w:w="4225" w:type="dxa"/>
          </w:tcPr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๕. </w:t>
            </w:r>
            <w:r w:rsidRPr="009135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ทั้งนี้ </w:t>
            </w: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ภาระงานรวมต้องไม่น้อยกว่า 35 ชั่วโมงต่อสัปดาห์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ตามข้อ 4 แห่ง ประกาศคณะกรรมการข้าราชการพลเรือนในสถาบันอุดมศึกษา (ก.พ.อ.) เรื่อง มาตรฐานภาระงานทางวิชาการของผู้ดำรงตำแหน่งอาจารย์ ผู้ช่วยศาสตราจารย์</w:t>
            </w:r>
            <w:r w:rsidRPr="009135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รองศาสตราจารย์ และศาสตราจารย์ พ.ศ. 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>2558</w:t>
            </w:r>
          </w:p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65" w:type="dxa"/>
          </w:tcPr>
          <w:p w:rsidR="009424D2" w:rsidRPr="00913513" w:rsidRDefault="009424D2" w:rsidP="002532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24D2" w:rsidRPr="00913513" w:rsidTr="0025327F">
        <w:trPr>
          <w:trHeight w:val="1323"/>
          <w:tblHeader/>
        </w:trPr>
        <w:tc>
          <w:tcPr>
            <w:tcW w:w="4225" w:type="dxa"/>
          </w:tcPr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๖. </w:t>
            </w: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ภาระงานอื่นๆ ตามที่มหาวิทยาลัยมอบหมาย</w:t>
            </w:r>
          </w:p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424D2" w:rsidRDefault="009424D2" w:rsidP="0025327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0EA3" w:rsidRDefault="00850EA3" w:rsidP="0025327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0EA3" w:rsidRPr="00913513" w:rsidRDefault="00850EA3" w:rsidP="0025327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65" w:type="dxa"/>
          </w:tcPr>
          <w:p w:rsidR="009424D2" w:rsidRPr="00913513" w:rsidRDefault="009424D2" w:rsidP="002532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24D2" w:rsidRPr="00913513" w:rsidTr="0025327F">
        <w:trPr>
          <w:trHeight w:val="1560"/>
          <w:tblHeader/>
        </w:trPr>
        <w:tc>
          <w:tcPr>
            <w:tcW w:w="4225" w:type="dxa"/>
          </w:tcPr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135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คุณสมบัติเฉพาะตำแหน่ง</w:t>
            </w:r>
          </w:p>
          <w:p w:rsidR="009424D2" w:rsidRPr="00913513" w:rsidRDefault="009424D2" w:rsidP="0025327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135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มีคุณวุฒิระดับ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135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 ระดับ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 ในสาขา</w:t>
            </w:r>
            <w:r w:rsidRPr="009135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</w:t>
            </w:r>
            <w:r w:rsidRPr="00913513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ที่สอดคล้องกับหลักสูตรที่จะสอน</w:t>
            </w:r>
            <w:r w:rsidRPr="0091351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765" w:type="dxa"/>
            <w:tcBorders>
              <w:bottom w:val="single" w:sz="4" w:space="0" w:color="auto"/>
            </w:tcBorders>
          </w:tcPr>
          <w:p w:rsidR="009424D2" w:rsidRPr="00913513" w:rsidRDefault="009424D2" w:rsidP="002532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424D2" w:rsidRDefault="009424D2" w:rsidP="009424D2">
      <w:pPr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B14AF" w:rsidRPr="002C5871" w:rsidRDefault="006B14AF" w:rsidP="009424D2">
      <w:pPr>
        <w:rPr>
          <w:rFonts w:ascii="TH SarabunIT๙" w:hAnsi="TH SarabunIT๙" w:cs="TH SarabunIT๙"/>
          <w:sz w:val="32"/>
          <w:szCs w:val="32"/>
        </w:rPr>
      </w:pPr>
    </w:p>
    <w:p w:rsidR="009424D2" w:rsidRPr="002C5871" w:rsidRDefault="009424D2" w:rsidP="009424D2">
      <w:pPr>
        <w:ind w:right="-447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ลายมือชื่อ..............................................ผู้</w:t>
      </w:r>
      <w:r w:rsidR="00CA0B7C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2C5871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ลายมือชื่อ.............................................ผู้บังคับบัญชา</w:t>
      </w:r>
    </w:p>
    <w:p w:rsidR="009424D2" w:rsidRPr="002C5871" w:rsidRDefault="009424D2" w:rsidP="009424D2">
      <w:pPr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2C5871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9424D2" w:rsidRPr="002C5871" w:rsidRDefault="009424D2" w:rsidP="009424D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9424D2" w:rsidRPr="002C5871" w:rsidRDefault="009424D2" w:rsidP="009424D2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9424D2" w:rsidRPr="002C5871" w:rsidRDefault="009424D2" w:rsidP="009424D2">
      <w:pPr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ลายมือชื่อ.................................................พยาน</w:t>
      </w:r>
      <w:r w:rsidRPr="002C5871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ลายมือชื่อ...............................................พยาน </w:t>
      </w:r>
    </w:p>
    <w:p w:rsidR="009424D2" w:rsidRPr="002C5871" w:rsidRDefault="009424D2" w:rsidP="009424D2">
      <w:pPr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(...........................................................)</w:t>
      </w:r>
      <w:r w:rsidRPr="002C5871">
        <w:rPr>
          <w:rFonts w:ascii="TH SarabunIT๙" w:hAnsi="TH SarabunIT๙" w:cs="TH SarabunIT๙"/>
          <w:sz w:val="32"/>
          <w:szCs w:val="32"/>
        </w:rPr>
        <w:t xml:space="preserve"> </w:t>
      </w:r>
      <w:r w:rsidRPr="002C5871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(.......................................................)</w:t>
      </w:r>
    </w:p>
    <w:p w:rsidR="009424D2" w:rsidRPr="00703DD3" w:rsidRDefault="009424D2" w:rsidP="009424D2">
      <w:pPr>
        <w:pStyle w:val="Title"/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:rsidR="0031633A" w:rsidRDefault="0031633A"/>
    <w:sectPr w:rsidR="0031633A" w:rsidSect="006B14AF">
      <w:headerReference w:type="default" r:id="rId7"/>
      <w:pgSz w:w="11906" w:h="16838"/>
      <w:pgMar w:top="993" w:right="1286" w:bottom="851" w:left="1620" w:header="567" w:footer="720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C5E" w:rsidRDefault="008F2C5E">
      <w:r>
        <w:separator/>
      </w:r>
    </w:p>
  </w:endnote>
  <w:endnote w:type="continuationSeparator" w:id="0">
    <w:p w:rsidR="008F2C5E" w:rsidRDefault="008F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C5E" w:rsidRDefault="008F2C5E">
      <w:r>
        <w:separator/>
      </w:r>
    </w:p>
  </w:footnote>
  <w:footnote w:type="continuationSeparator" w:id="0">
    <w:p w:rsidR="008F2C5E" w:rsidRDefault="008F2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 w:hint="cs"/>
        <w:sz w:val="34"/>
        <w:szCs w:val="34"/>
      </w:rPr>
      <w:id w:val="14147402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14AF" w:rsidRPr="00D164F5" w:rsidRDefault="006B14AF">
        <w:pPr>
          <w:pStyle w:val="Header"/>
          <w:jc w:val="center"/>
          <w:rPr>
            <w:rFonts w:ascii="TH SarabunPSK" w:hAnsi="TH SarabunPSK" w:cs="TH SarabunPSK"/>
            <w:sz w:val="34"/>
            <w:szCs w:val="34"/>
          </w:rPr>
        </w:pPr>
        <w:r w:rsidRPr="00D164F5">
          <w:rPr>
            <w:rFonts w:ascii="TH SarabunPSK" w:hAnsi="TH SarabunPSK" w:cs="TH SarabunPSK" w:hint="cs"/>
            <w:sz w:val="34"/>
            <w:szCs w:val="34"/>
            <w:cs/>
          </w:rPr>
          <w:t xml:space="preserve">- </w:t>
        </w:r>
        <w:r w:rsidRPr="00D164F5">
          <w:rPr>
            <w:rFonts w:ascii="TH SarabunPSK" w:hAnsi="TH SarabunPSK" w:cs="TH SarabunPSK" w:hint="cs"/>
            <w:sz w:val="34"/>
            <w:szCs w:val="34"/>
          </w:rPr>
          <w:fldChar w:fldCharType="begin"/>
        </w:r>
        <w:r w:rsidRPr="00D164F5">
          <w:rPr>
            <w:rFonts w:ascii="TH SarabunPSK" w:hAnsi="TH SarabunPSK" w:cs="TH SarabunPSK" w:hint="cs"/>
            <w:sz w:val="34"/>
            <w:szCs w:val="34"/>
          </w:rPr>
          <w:instrText xml:space="preserve"> PAGE   \* MERGEFORMAT </w:instrText>
        </w:r>
        <w:r w:rsidRPr="00D164F5">
          <w:rPr>
            <w:rFonts w:ascii="TH SarabunPSK" w:hAnsi="TH SarabunPSK" w:cs="TH SarabunPSK" w:hint="cs"/>
            <w:sz w:val="34"/>
            <w:szCs w:val="34"/>
          </w:rPr>
          <w:fldChar w:fldCharType="separate"/>
        </w:r>
        <w:r w:rsidRPr="00D164F5">
          <w:rPr>
            <w:rFonts w:ascii="TH SarabunPSK" w:hAnsi="TH SarabunPSK" w:cs="TH SarabunPSK" w:hint="cs"/>
            <w:noProof/>
            <w:sz w:val="34"/>
            <w:szCs w:val="34"/>
          </w:rPr>
          <w:t>2</w:t>
        </w:r>
        <w:r w:rsidRPr="00D164F5">
          <w:rPr>
            <w:rFonts w:ascii="TH SarabunPSK" w:hAnsi="TH SarabunPSK" w:cs="TH SarabunPSK" w:hint="cs"/>
            <w:noProof/>
            <w:sz w:val="34"/>
            <w:szCs w:val="34"/>
          </w:rPr>
          <w:fldChar w:fldCharType="end"/>
        </w:r>
        <w:r w:rsidRPr="00D164F5">
          <w:rPr>
            <w:rFonts w:ascii="TH SarabunPSK" w:hAnsi="TH SarabunPSK" w:cs="TH SarabunPSK" w:hint="cs"/>
            <w:noProof/>
            <w:sz w:val="34"/>
            <w:szCs w:val="34"/>
            <w:cs/>
          </w:rPr>
          <w:t xml:space="preserve"> -</w:t>
        </w:r>
      </w:p>
    </w:sdtContent>
  </w:sdt>
  <w:p w:rsidR="006B14AF" w:rsidRDefault="006B14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E6FF0"/>
    <w:multiLevelType w:val="hybridMultilevel"/>
    <w:tmpl w:val="253CC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D2"/>
    <w:rsid w:val="000D39D5"/>
    <w:rsid w:val="000E358C"/>
    <w:rsid w:val="0031633A"/>
    <w:rsid w:val="006B14AF"/>
    <w:rsid w:val="00787DDD"/>
    <w:rsid w:val="008406C8"/>
    <w:rsid w:val="00850EA3"/>
    <w:rsid w:val="008F2C5E"/>
    <w:rsid w:val="00913513"/>
    <w:rsid w:val="009424D2"/>
    <w:rsid w:val="00AF0695"/>
    <w:rsid w:val="00CA0B7C"/>
    <w:rsid w:val="00D1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3E393"/>
  <w15:chartTrackingRefBased/>
  <w15:docId w15:val="{DC494EE3-79C8-4D62-8DFC-252721C3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4D2"/>
    <w:pPr>
      <w:spacing w:after="0" w:line="240" w:lineRule="auto"/>
    </w:pPr>
    <w:rPr>
      <w:rFonts w:ascii="Cordia New" w:eastAsia="Cordia New" w:hAnsi="Cordia New" w:cs="Angsana New"/>
      <w:sz w:val="28"/>
      <w:szCs w:val="28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424D2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424D2"/>
    <w:rPr>
      <w:rFonts w:ascii="Cordia New" w:eastAsia="Cordia New" w:hAnsi="Cordia New" w:cs="Angsana New"/>
      <w:b/>
      <w:bCs/>
      <w:sz w:val="36"/>
      <w:szCs w:val="36"/>
      <w:lang w:eastAsia="zh-CN" w:bidi="th-TH"/>
    </w:rPr>
  </w:style>
  <w:style w:type="paragraph" w:styleId="Header">
    <w:name w:val="header"/>
    <w:basedOn w:val="Normal"/>
    <w:link w:val="HeaderChar"/>
    <w:uiPriority w:val="99"/>
    <w:rsid w:val="009424D2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424D2"/>
    <w:rPr>
      <w:rFonts w:ascii="Cordia New" w:eastAsia="Cordia New" w:hAnsi="Cordia New" w:cs="Angsana New"/>
      <w:sz w:val="28"/>
      <w:szCs w:val="35"/>
      <w:lang w:eastAsia="zh-CN" w:bidi="th-TH"/>
    </w:rPr>
  </w:style>
  <w:style w:type="paragraph" w:styleId="Footer">
    <w:name w:val="footer"/>
    <w:basedOn w:val="Normal"/>
    <w:link w:val="FooterChar"/>
    <w:rsid w:val="009424D2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424D2"/>
    <w:rPr>
      <w:rFonts w:ascii="Cordia New" w:eastAsia="Cordia New" w:hAnsi="Cordia New" w:cs="Angsana New"/>
      <w:sz w:val="28"/>
      <w:szCs w:val="35"/>
      <w:lang w:eastAsia="zh-CN" w:bidi="th-TH"/>
    </w:rPr>
  </w:style>
  <w:style w:type="table" w:styleId="TableGrid">
    <w:name w:val="Table Grid"/>
    <w:basedOn w:val="TableNormal"/>
    <w:uiPriority w:val="39"/>
    <w:rsid w:val="009424D2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4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SDU_HP</cp:lastModifiedBy>
  <cp:revision>3</cp:revision>
  <dcterms:created xsi:type="dcterms:W3CDTF">2026-08-10T03:00:00Z</dcterms:created>
  <dcterms:modified xsi:type="dcterms:W3CDTF">2026-08-21T09:17:00Z</dcterms:modified>
</cp:coreProperties>
</file>